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F6" w:rsidRDefault="0075140D" w:rsidP="00751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40D">
        <w:rPr>
          <w:rFonts w:ascii="Times New Roman" w:hAnsi="Times New Roman" w:cs="Times New Roman"/>
          <w:b/>
          <w:sz w:val="28"/>
          <w:szCs w:val="28"/>
        </w:rPr>
        <w:t>Объекты для проведения практических занятий</w:t>
      </w:r>
    </w:p>
    <w:p w:rsidR="0075140D" w:rsidRDefault="0075140D" w:rsidP="0075140D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C1D26">
        <w:rPr>
          <w:color w:val="000000"/>
          <w:sz w:val="28"/>
          <w:szCs w:val="28"/>
        </w:rPr>
        <w:t>Объекты для проведения практических занятий — это оборудованные помещения с рационально размещенным комплектом учебного оборудования, мебелью и техническими средствами обучения. Помещения служат для создания необходимых максимально комфортных условий для развития личности, повышения качества образования обучающихся (воспитанников) дошкольного возраста и полноценного осуществления образовательной деятельности.</w:t>
      </w:r>
    </w:p>
    <w:p w:rsidR="0075140D" w:rsidRPr="0075140D" w:rsidRDefault="0075140D" w:rsidP="007514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40D">
        <w:rPr>
          <w:rFonts w:ascii="Times New Roman" w:hAnsi="Times New Roman" w:cs="Times New Roman"/>
          <w:b/>
          <w:color w:val="000000"/>
          <w:sz w:val="28"/>
          <w:szCs w:val="28"/>
        </w:rPr>
        <w:t>Групповые помещения</w:t>
      </w:r>
      <w:r w:rsidRPr="0075140D">
        <w:rPr>
          <w:rFonts w:ascii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140D">
        <w:rPr>
          <w:rFonts w:ascii="Times New Roman" w:hAnsi="Times New Roman" w:cs="Times New Roman"/>
          <w:color w:val="000000"/>
          <w:sz w:val="28"/>
          <w:szCs w:val="28"/>
        </w:rPr>
        <w:t>МБДОУ ЦРР №5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140D">
        <w:rPr>
          <w:rFonts w:ascii="Times New Roman" w:hAnsi="Times New Roman" w:cs="Times New Roman"/>
          <w:color w:val="000000"/>
          <w:sz w:val="28"/>
          <w:szCs w:val="28"/>
        </w:rPr>
        <w:t xml:space="preserve">функционирует 11 групп общеразвивающей направленности. Каждая группа имеет раздевальную (приемную), учебно-игровую зону, спальную, обеденную зону, туалетную и моечную. </w:t>
      </w:r>
      <w:r w:rsidRPr="00751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Каждое групповое помещение оснащено необходимым оборудованием. Пространство учебно-игровых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 организовано </w:t>
      </w:r>
      <w:r w:rsidRPr="00751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виде хорошо разграниченных «центров», «уголков», «площадок», которые оснащены большим количеством развивающего </w:t>
      </w:r>
      <w:proofErr w:type="gramStart"/>
      <w:r w:rsidRPr="0075140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  (</w:t>
      </w:r>
      <w:proofErr w:type="gramEnd"/>
      <w:r w:rsidRPr="0075140D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игрушками, развивающим оборудованием, материалами для творчества, книгами и пр.).</w:t>
      </w:r>
    </w:p>
    <w:p w:rsidR="0075140D" w:rsidRPr="00BC1D26" w:rsidRDefault="0075140D" w:rsidP="0075140D">
      <w:pPr>
        <w:spacing w:after="150"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1D2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Развивающая предметно-пространственная </w:t>
      </w:r>
      <w:proofErr w:type="gramStart"/>
      <w:r w:rsidRPr="00BC1D26">
        <w:rPr>
          <w:rFonts w:ascii="Times New Roman" w:eastAsia="Times New Roman" w:hAnsi="Times New Roman" w:cs="Times New Roman"/>
          <w:b/>
          <w:bCs/>
          <w:color w:val="000000"/>
          <w:sz w:val="28"/>
        </w:rPr>
        <w:t>среда</w:t>
      </w:r>
      <w:r w:rsidRPr="00BC1D26">
        <w:rPr>
          <w:rFonts w:ascii="Times New Roman" w:eastAsia="Times New Roman" w:hAnsi="Times New Roman" w:cs="Times New Roman"/>
          <w:color w:val="000000"/>
          <w:sz w:val="28"/>
          <w:szCs w:val="28"/>
        </w:rPr>
        <w:t>  соответствуют</w:t>
      </w:r>
      <w:proofErr w:type="gramEnd"/>
      <w:r w:rsidRPr="00BC1D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требованиям ФГОС ДО и включают соблюдение следующих принципов:</w:t>
      </w:r>
    </w:p>
    <w:p w:rsidR="0075140D" w:rsidRPr="00BC1D26" w:rsidRDefault="0075140D" w:rsidP="0075140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1D26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насыщенность</w:t>
      </w:r>
      <w:r w:rsidRPr="00BC1D26">
        <w:rPr>
          <w:rFonts w:ascii="Times New Roman" w:eastAsia="Times New Roman" w:hAnsi="Times New Roman" w:cs="Times New Roman"/>
          <w:color w:val="000000"/>
          <w:sz w:val="28"/>
          <w:szCs w:val="28"/>
        </w:rPr>
        <w:t> в соответствии с возрастными возможностями и содержанию Программ;</w:t>
      </w:r>
    </w:p>
    <w:p w:rsidR="0075140D" w:rsidRPr="00BC1D26" w:rsidRDefault="0075140D" w:rsidP="0075140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1D26">
        <w:rPr>
          <w:rFonts w:ascii="Times New Roman" w:eastAsia="Times New Roman" w:hAnsi="Times New Roman" w:cs="Times New Roman"/>
          <w:b/>
          <w:bCs/>
          <w:color w:val="000000"/>
          <w:sz w:val="28"/>
        </w:rPr>
        <w:t>трансформируемость</w:t>
      </w:r>
      <w:proofErr w:type="spellEnd"/>
      <w:r w:rsidRPr="00BC1D26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пространства, изменение среды в зависимости от образовательной ситуации;</w:t>
      </w:r>
    </w:p>
    <w:p w:rsidR="0075140D" w:rsidRPr="00BC1D26" w:rsidRDefault="0075140D" w:rsidP="0075140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1D26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полифункциональность</w:t>
      </w:r>
      <w:proofErr w:type="spellEnd"/>
      <w:r w:rsidRPr="00BC1D26">
        <w:rPr>
          <w:rFonts w:ascii="Times New Roman" w:eastAsia="Times New Roman" w:hAnsi="Times New Roman" w:cs="Times New Roman"/>
          <w:color w:val="000000"/>
          <w:sz w:val="28"/>
          <w:szCs w:val="28"/>
        </w:rPr>
        <w:t> материалов, разнообразие использования различных составляющих предметной среды;</w:t>
      </w:r>
    </w:p>
    <w:p w:rsidR="0075140D" w:rsidRPr="00BC1D26" w:rsidRDefault="0075140D" w:rsidP="0075140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1D26">
        <w:rPr>
          <w:rFonts w:ascii="Times New Roman" w:eastAsia="Times New Roman" w:hAnsi="Times New Roman" w:cs="Times New Roman"/>
          <w:b/>
          <w:bCs/>
          <w:color w:val="000000"/>
          <w:sz w:val="28"/>
        </w:rPr>
        <w:t>вариативность</w:t>
      </w:r>
      <w:r w:rsidRPr="00BC1D26">
        <w:rPr>
          <w:rFonts w:ascii="Times New Roman" w:eastAsia="Times New Roman" w:hAnsi="Times New Roman" w:cs="Times New Roman"/>
          <w:color w:val="000000"/>
          <w:sz w:val="28"/>
          <w:szCs w:val="28"/>
        </w:rPr>
        <w:t> среды, периодическая сменяемость игрового материала;</w:t>
      </w:r>
    </w:p>
    <w:p w:rsidR="0075140D" w:rsidRPr="00BC1D26" w:rsidRDefault="0075140D" w:rsidP="0075140D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BC1D26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доступность</w:t>
      </w:r>
      <w:r w:rsidRPr="00BC1D26">
        <w:rPr>
          <w:rFonts w:ascii="Times New Roman" w:eastAsia="Times New Roman" w:hAnsi="Times New Roman" w:cs="Times New Roman"/>
          <w:color w:val="000000"/>
          <w:sz w:val="28"/>
          <w:szCs w:val="28"/>
        </w:rPr>
        <w:t> среды, свободный доступ обучающихся (воспитанников) к играм, игрушкам, материалам, пособиям, обеспечивающим все основные виды детской деятельности.</w:t>
      </w:r>
    </w:p>
    <w:p w:rsidR="0075140D" w:rsidRDefault="0075140D" w:rsidP="0075140D">
      <w:pPr>
        <w:widowControl w:val="0"/>
        <w:tabs>
          <w:tab w:val="left" w:pos="1955"/>
          <w:tab w:val="left" w:pos="2660"/>
          <w:tab w:val="left" w:pos="4433"/>
          <w:tab w:val="left" w:pos="5100"/>
          <w:tab w:val="left" w:pos="6633"/>
          <w:tab w:val="left" w:pos="8485"/>
        </w:tabs>
        <w:spacing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40D">
        <w:rPr>
          <w:rFonts w:ascii="Times New Roman" w:hAnsi="Times New Roman" w:cs="Times New Roman"/>
          <w:b/>
          <w:color w:val="000000"/>
          <w:sz w:val="28"/>
          <w:szCs w:val="28"/>
        </w:rPr>
        <w:t>Физкультурный зал</w:t>
      </w:r>
      <w:r>
        <w:rPr>
          <w:rFonts w:ascii="Arial" w:hAnsi="Arial" w:cs="Arial"/>
          <w:color w:val="000000"/>
          <w:sz w:val="21"/>
          <w:szCs w:val="21"/>
        </w:rPr>
        <w:t>.</w:t>
      </w:r>
      <w:r w:rsidRPr="007514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Предназначен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фи</w:t>
      </w:r>
      <w:r w:rsidRPr="00803CA0">
        <w:rPr>
          <w:rFonts w:ascii="Times New Roman" w:hAnsi="Times New Roman" w:cs="Times New Roman"/>
          <w:color w:val="000000"/>
          <w:spacing w:val="-1"/>
          <w:sz w:val="28"/>
          <w:szCs w:val="28"/>
        </w:rPr>
        <w:t>зк</w:t>
      </w:r>
      <w:r w:rsidRPr="00803CA0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Pr="00803CA0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урных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803CA0">
        <w:rPr>
          <w:rFonts w:ascii="Times New Roman" w:hAnsi="Times New Roman" w:cs="Times New Roman"/>
          <w:color w:val="000000"/>
          <w:spacing w:val="-1"/>
          <w:sz w:val="28"/>
          <w:szCs w:val="28"/>
        </w:rPr>
        <w:t>ня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тий, со</w:t>
      </w:r>
      <w:r w:rsidRPr="00803CA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евнований,</w:t>
      </w:r>
      <w:r w:rsidRPr="00803CA0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803CA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здор</w:t>
      </w:r>
      <w:r w:rsidRPr="00803CA0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вительных</w:t>
      </w:r>
      <w:r w:rsidRPr="00803CA0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803CA0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803CA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роп</w:t>
      </w:r>
      <w:r w:rsidRPr="00803CA0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Pr="00803CA0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ий.</w:t>
      </w:r>
      <w:r w:rsidRPr="00803CA0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03CA0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наличии</w:t>
      </w:r>
      <w:r w:rsidRPr="00803CA0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следующее</w:t>
      </w:r>
      <w:r w:rsidRPr="00803CA0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обор</w:t>
      </w:r>
      <w:r w:rsidRPr="00803CA0">
        <w:rPr>
          <w:rFonts w:ascii="Times New Roman" w:hAnsi="Times New Roman" w:cs="Times New Roman"/>
          <w:color w:val="000000"/>
          <w:spacing w:val="4"/>
          <w:sz w:val="28"/>
          <w:szCs w:val="28"/>
        </w:rPr>
        <w:t>у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03CA0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вание: т</w:t>
      </w:r>
      <w:r w:rsidRPr="00803CA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енаж</w:t>
      </w:r>
      <w:r w:rsidRPr="00803CA0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ры,</w:t>
      </w:r>
      <w:r w:rsidRPr="00803CA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лестницы,</w:t>
      </w:r>
      <w:r w:rsidRPr="00803CA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массажные</w:t>
      </w:r>
      <w:r w:rsidRPr="00803CA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доро</w:t>
      </w:r>
      <w:r w:rsidRPr="00803CA0">
        <w:rPr>
          <w:rFonts w:ascii="Times New Roman" w:hAnsi="Times New Roman" w:cs="Times New Roman"/>
          <w:color w:val="000000"/>
          <w:spacing w:val="1"/>
          <w:sz w:val="28"/>
          <w:szCs w:val="28"/>
        </w:rPr>
        <w:t>ж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 xml:space="preserve">ки, </w:t>
      </w:r>
      <w:r w:rsidRPr="00803CA0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03CA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03CA0">
        <w:rPr>
          <w:rFonts w:ascii="Times New Roman" w:hAnsi="Times New Roman" w:cs="Times New Roman"/>
          <w:color w:val="000000"/>
          <w:spacing w:val="1"/>
          <w:sz w:val="28"/>
          <w:szCs w:val="28"/>
        </w:rPr>
        <w:t>ж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ки для</w:t>
      </w:r>
      <w:r w:rsidRPr="00803CA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равновесия</w:t>
      </w:r>
      <w:r w:rsidR="00B400BC">
        <w:rPr>
          <w:rFonts w:ascii="Times New Roman" w:hAnsi="Times New Roman" w:cs="Times New Roman"/>
          <w:color w:val="000000"/>
          <w:sz w:val="28"/>
          <w:szCs w:val="28"/>
        </w:rPr>
        <w:t>, спортивные модули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</w:p>
    <w:p w:rsidR="00B400BC" w:rsidRDefault="00B400BC" w:rsidP="00B400BC">
      <w:pPr>
        <w:widowControl w:val="0"/>
        <w:tabs>
          <w:tab w:val="left" w:pos="1692"/>
          <w:tab w:val="left" w:pos="3270"/>
          <w:tab w:val="left" w:pos="4522"/>
          <w:tab w:val="left" w:pos="5813"/>
          <w:tab w:val="left" w:pos="7698"/>
        </w:tabs>
        <w:spacing w:line="24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C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</w:t>
      </w:r>
      <w:r w:rsidRPr="00803CA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803C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803CA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803C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ьный</w:t>
      </w:r>
      <w:r w:rsidRPr="00803CA0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03C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</w:t>
      </w:r>
      <w:r w:rsidRPr="00803CA0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803C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803CA0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Предназ</w:t>
      </w:r>
      <w:r w:rsidRPr="00803CA0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ачен</w:t>
      </w:r>
      <w:r w:rsidRPr="00803CA0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803CA0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03CA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03CA0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03CA0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Pr="00803CA0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музыкальных</w:t>
      </w:r>
      <w:r w:rsidRPr="00803CA0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03CA0"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03CA0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тий,</w:t>
      </w:r>
      <w:r w:rsidRPr="00803CA0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03CA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аздников</w:t>
      </w:r>
      <w:r w:rsidRPr="00803CA0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и развлеч</w:t>
      </w:r>
      <w:r w:rsidRPr="00803CA0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03CA0">
        <w:rPr>
          <w:rFonts w:ascii="Times New Roman" w:hAnsi="Times New Roman" w:cs="Times New Roman"/>
          <w:color w:val="000000"/>
          <w:sz w:val="28"/>
          <w:szCs w:val="28"/>
        </w:rPr>
        <w:t>Обор</w:t>
      </w:r>
      <w:r w:rsidRPr="00803CA0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 xml:space="preserve">дован  </w:t>
      </w:r>
      <w:r>
        <w:rPr>
          <w:rFonts w:ascii="Times New Roman" w:hAnsi="Times New Roman" w:cs="Times New Roman"/>
          <w:color w:val="000000"/>
          <w:sz w:val="28"/>
          <w:szCs w:val="28"/>
        </w:rPr>
        <w:t>синтезатором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пианино, 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03CA0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тскими музыкальными инструментами, музыкальным</w:t>
      </w:r>
      <w:r w:rsidRPr="00803CA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цент</w:t>
      </w:r>
      <w:r w:rsidRPr="00803CA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03CA0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03CA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мульти</w:t>
      </w:r>
      <w:r w:rsidRPr="00803CA0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03CA0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ийн</w:t>
      </w:r>
      <w:r w:rsidRPr="00803CA0">
        <w:rPr>
          <w:rFonts w:ascii="Times New Roman" w:hAnsi="Times New Roman" w:cs="Times New Roman"/>
          <w:color w:val="000000"/>
          <w:spacing w:val="-2"/>
          <w:sz w:val="28"/>
          <w:szCs w:val="28"/>
        </w:rPr>
        <w:t>ы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03CA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о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борудование</w:t>
      </w:r>
      <w:r w:rsidRPr="00803CA0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803C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00BC" w:rsidRPr="000D2043" w:rsidRDefault="00B400BC" w:rsidP="00B400BC">
      <w:pPr>
        <w:widowControl w:val="0"/>
        <w:tabs>
          <w:tab w:val="left" w:pos="1692"/>
          <w:tab w:val="left" w:pos="3270"/>
          <w:tab w:val="left" w:pos="4522"/>
          <w:tab w:val="left" w:pos="5813"/>
          <w:tab w:val="left" w:pos="7698"/>
        </w:tabs>
        <w:spacing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00BC">
        <w:rPr>
          <w:rFonts w:ascii="Times New Roman" w:hAnsi="Times New Roman" w:cs="Times New Roman"/>
          <w:b/>
          <w:color w:val="000000"/>
          <w:sz w:val="28"/>
          <w:szCs w:val="28"/>
        </w:rPr>
        <w:t>Мини-музей русского быта «Горенка».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20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</w:t>
      </w:r>
      <w:r w:rsidRPr="000D20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 особое, специальное </w:t>
      </w:r>
      <w:r w:rsidRPr="000D20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организованное пространство </w:t>
      </w:r>
      <w:r w:rsidRPr="000D204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ДОУ</w:t>
      </w:r>
      <w:r w:rsidRPr="000D20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способствующее расширению кругозора и ребёнка, и взрослого, повышению образованности, воспитанности, приобщению к вечным ценностям.</w:t>
      </w:r>
      <w:r w:rsidRPr="000D2043">
        <w:rPr>
          <w:rFonts w:ascii="Times New Roman" w:hAnsi="Times New Roman" w:cs="Times New Roman"/>
          <w:sz w:val="28"/>
          <w:szCs w:val="28"/>
        </w:rPr>
        <w:t xml:space="preserve"> </w:t>
      </w:r>
      <w:r w:rsidRPr="000D20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Мини-музей позволяет познакомить дошкольников с бытом, традициями, отдельными историческими моментами, фольклором, культурой народа родного края.</w:t>
      </w:r>
    </w:p>
    <w:p w:rsidR="00B400BC" w:rsidRDefault="000D2043" w:rsidP="00B400BC">
      <w:pPr>
        <w:widowControl w:val="0"/>
        <w:tabs>
          <w:tab w:val="left" w:pos="1692"/>
          <w:tab w:val="left" w:pos="3270"/>
          <w:tab w:val="left" w:pos="4522"/>
          <w:tab w:val="left" w:pos="5813"/>
          <w:tab w:val="left" w:pos="7698"/>
        </w:tabs>
        <w:spacing w:line="240" w:lineRule="atLeast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00BC" w:rsidRPr="000D2043">
        <w:rPr>
          <w:rFonts w:ascii="Times New Roman" w:hAnsi="Times New Roman" w:cs="Times New Roman"/>
          <w:b/>
          <w:color w:val="000000"/>
          <w:sz w:val="28"/>
          <w:szCs w:val="28"/>
        </w:rPr>
        <w:t>«Автодром»</w:t>
      </w:r>
      <w:r w:rsidRPr="000D204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2043">
        <w:rPr>
          <w:rFonts w:ascii="Times New Roman" w:hAnsi="Times New Roman" w:cs="Times New Roman"/>
          <w:color w:val="000000"/>
          <w:sz w:val="28"/>
          <w:szCs w:val="28"/>
        </w:rPr>
        <w:t>Специально организованное пространство обеспечивающее процесс обучения</w:t>
      </w:r>
      <w:r w:rsidRPr="000D20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0D20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дошкольников правилам дорожного движения и формирование у них необходимых умений и навыков, выработка положительных, устойчивых привычек безопасного поведения на улицах поселка</w:t>
      </w:r>
      <w:r>
        <w:rPr>
          <w:rFonts w:ascii="Arial" w:hAnsi="Arial" w:cs="Arial"/>
          <w:color w:val="222222"/>
          <w:shd w:val="clear" w:color="auto" w:fill="FFFFFF"/>
        </w:rPr>
        <w:t>.</w:t>
      </w:r>
      <w:r w:rsidR="00B400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B400BC" w:rsidRPr="00803CA0" w:rsidRDefault="00B400BC" w:rsidP="0075140D">
      <w:pPr>
        <w:widowControl w:val="0"/>
        <w:tabs>
          <w:tab w:val="left" w:pos="1955"/>
          <w:tab w:val="left" w:pos="2660"/>
          <w:tab w:val="left" w:pos="4433"/>
          <w:tab w:val="left" w:pos="5100"/>
          <w:tab w:val="left" w:pos="6633"/>
          <w:tab w:val="left" w:pos="8485"/>
        </w:tabs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140D" w:rsidRPr="00BC1D26" w:rsidRDefault="0075140D" w:rsidP="0075140D">
      <w:pPr>
        <w:pStyle w:val="a3"/>
        <w:spacing w:before="0" w:beforeAutospacing="0" w:after="150" w:afterAutospacing="0"/>
        <w:ind w:left="720"/>
        <w:jc w:val="both"/>
        <w:rPr>
          <w:rFonts w:ascii="Arial" w:hAnsi="Arial" w:cs="Arial"/>
          <w:color w:val="000000"/>
          <w:sz w:val="21"/>
          <w:szCs w:val="21"/>
        </w:rPr>
      </w:pPr>
    </w:p>
    <w:p w:rsidR="0075140D" w:rsidRPr="0075140D" w:rsidRDefault="0075140D" w:rsidP="007514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5140D" w:rsidRPr="0075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C4DB9"/>
    <w:multiLevelType w:val="multilevel"/>
    <w:tmpl w:val="0FB2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49482E"/>
    <w:multiLevelType w:val="hybridMultilevel"/>
    <w:tmpl w:val="AB46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0D"/>
    <w:rsid w:val="000D2043"/>
    <w:rsid w:val="0075140D"/>
    <w:rsid w:val="00B400BC"/>
    <w:rsid w:val="00C96EF6"/>
    <w:rsid w:val="00D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C1B5"/>
  <w15:chartTrackingRefBased/>
  <w15:docId w15:val="{EC713BC6-AC46-4DA7-9ECC-7804B9FD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2021-04-06T08:44:00Z</dcterms:created>
  <dcterms:modified xsi:type="dcterms:W3CDTF">2021-04-06T09:20:00Z</dcterms:modified>
</cp:coreProperties>
</file>